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F7" w:rsidRDefault="00AD7A16" w:rsidP="00362209">
      <w:pPr>
        <w:pStyle w:val="Nagwek1"/>
        <w:jc w:val="center"/>
      </w:pPr>
      <w:r>
        <w:t>Regulamin</w:t>
      </w:r>
      <w:r w:rsidR="009165F7">
        <w:t xml:space="preserve"> kwalifikowania uczniów </w:t>
      </w:r>
      <w:r w:rsidR="00362209">
        <w:br/>
      </w:r>
      <w:r w:rsidR="00C820CA">
        <w:t xml:space="preserve">Zespołu Szkół Mechanicznych nr 3 w Krakowie </w:t>
      </w:r>
      <w:r w:rsidR="00362209">
        <w:br/>
      </w:r>
      <w:r w:rsidR="009165F7">
        <w:t xml:space="preserve">do udziału </w:t>
      </w:r>
      <w:bookmarkStart w:id="0" w:name="_Hlk64882457"/>
      <w:r w:rsidR="00C820CA">
        <w:t>w projekcie</w:t>
      </w:r>
      <w:r w:rsidR="0070177B">
        <w:t xml:space="preserve"> </w:t>
      </w:r>
      <w:bookmarkEnd w:id="0"/>
      <w:r w:rsidR="0070177B" w:rsidRPr="0070177B">
        <w:t>2025-1-PL01-KA121-VET-000335754</w:t>
      </w:r>
    </w:p>
    <w:p w:rsidR="009165F7" w:rsidRDefault="009165F7" w:rsidP="009165F7">
      <w:pPr>
        <w:rPr>
          <w:b/>
          <w:bCs/>
        </w:rPr>
      </w:pPr>
    </w:p>
    <w:p w:rsidR="00201F90" w:rsidRDefault="00201F90" w:rsidP="009165F7">
      <w:pPr>
        <w:rPr>
          <w:b/>
          <w:bCs/>
        </w:rPr>
      </w:pPr>
    </w:p>
    <w:p w:rsidR="009165F7" w:rsidRPr="00286C44" w:rsidRDefault="009165F7" w:rsidP="00362209">
      <w:pPr>
        <w:jc w:val="both"/>
        <w:rPr>
          <w:rFonts w:cs="Times New Roman"/>
          <w:sz w:val="22"/>
        </w:rPr>
      </w:pPr>
      <w:r w:rsidRPr="00286C44">
        <w:rPr>
          <w:rFonts w:cs="Times New Roman"/>
          <w:bCs/>
          <w:sz w:val="22"/>
        </w:rPr>
        <w:t xml:space="preserve">Nabór do udziału w </w:t>
      </w:r>
      <w:r w:rsidR="0070177B" w:rsidRPr="00286C44">
        <w:rPr>
          <w:rFonts w:cs="Times New Roman"/>
          <w:bCs/>
          <w:sz w:val="22"/>
        </w:rPr>
        <w:t xml:space="preserve">projekcie </w:t>
      </w:r>
      <w:r w:rsidR="0070177B" w:rsidRPr="00286C44">
        <w:rPr>
          <w:rFonts w:cs="Times New Roman"/>
          <w:b/>
          <w:bCs/>
          <w:color w:val="000000"/>
          <w:sz w:val="22"/>
          <w:lang w:val="en-US"/>
        </w:rPr>
        <w:t xml:space="preserve">2025-1-PL01-KA121-VET-000335754 </w:t>
      </w:r>
      <w:r w:rsidRPr="00286C44">
        <w:rPr>
          <w:rFonts w:cs="Times New Roman"/>
          <w:bCs/>
          <w:sz w:val="22"/>
        </w:rPr>
        <w:t xml:space="preserve">jest prowadzony zgodnie </w:t>
      </w:r>
      <w:r w:rsidR="00362209" w:rsidRPr="00286C44">
        <w:rPr>
          <w:rFonts w:cs="Times New Roman"/>
          <w:bCs/>
          <w:sz w:val="22"/>
        </w:rPr>
        <w:br/>
      </w:r>
      <w:r w:rsidRPr="00286C44">
        <w:rPr>
          <w:rFonts w:cs="Times New Roman"/>
          <w:bCs/>
          <w:sz w:val="22"/>
        </w:rPr>
        <w:t>z przedstawionymi poniżej zasadami</w:t>
      </w:r>
      <w:r w:rsidR="0070177B" w:rsidRPr="00286C44">
        <w:rPr>
          <w:rFonts w:cs="Times New Roman"/>
          <w:bCs/>
          <w:sz w:val="22"/>
        </w:rPr>
        <w:t>,</w:t>
      </w:r>
      <w:r w:rsidRPr="00286C44">
        <w:rPr>
          <w:rFonts w:cs="Times New Roman"/>
          <w:bCs/>
          <w:sz w:val="22"/>
        </w:rPr>
        <w:t xml:space="preserve"> z wykorzystaniem „</w:t>
      </w:r>
      <w:r w:rsidRPr="00286C44">
        <w:rPr>
          <w:rFonts w:cs="Times New Roman"/>
          <w:sz w:val="22"/>
        </w:rPr>
        <w:t>Karty oceny kwalifikacyjnej ucznia”.</w:t>
      </w:r>
    </w:p>
    <w:p w:rsidR="00201F90" w:rsidRPr="00286C44" w:rsidRDefault="00201F90" w:rsidP="00362209">
      <w:pPr>
        <w:ind w:firstLine="397"/>
        <w:jc w:val="both"/>
        <w:rPr>
          <w:rFonts w:cs="Times New Roman"/>
          <w:sz w:val="22"/>
        </w:rPr>
      </w:pPr>
    </w:p>
    <w:p w:rsidR="00FC480E" w:rsidRPr="00286C44" w:rsidRDefault="00FC480E" w:rsidP="0070177B">
      <w:pPr>
        <w:pStyle w:val="Akapitzlist"/>
        <w:numPr>
          <w:ilvl w:val="0"/>
          <w:numId w:val="1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Procentowy wskaźnik miejsc przypadającą na daną branżę zawodową wynika z ankiety przeprow</w:t>
      </w:r>
      <w:r w:rsidRPr="00286C44">
        <w:rPr>
          <w:rFonts w:cs="Times New Roman"/>
          <w:bCs/>
          <w:sz w:val="22"/>
        </w:rPr>
        <w:t>a</w:t>
      </w:r>
      <w:r w:rsidRPr="00286C44">
        <w:rPr>
          <w:rFonts w:cs="Times New Roman"/>
          <w:bCs/>
          <w:sz w:val="22"/>
        </w:rPr>
        <w:t>dzonej wśród zainteresowanych uczniów.</w:t>
      </w:r>
    </w:p>
    <w:p w:rsidR="00FC480E" w:rsidRPr="00286C44" w:rsidRDefault="00FC480E" w:rsidP="0070177B">
      <w:pPr>
        <w:pStyle w:val="Akapitzlist"/>
        <w:numPr>
          <w:ilvl w:val="0"/>
          <w:numId w:val="1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W przypadku, gdy dana branża reprezentowana jest przez dwie lub więcej klas, połowa miejsc prz</w:t>
      </w:r>
      <w:r w:rsidRPr="00286C44">
        <w:rPr>
          <w:rFonts w:cs="Times New Roman"/>
          <w:bCs/>
          <w:sz w:val="22"/>
        </w:rPr>
        <w:t>y</w:t>
      </w:r>
      <w:r w:rsidRPr="00286C44">
        <w:rPr>
          <w:rFonts w:cs="Times New Roman"/>
          <w:bCs/>
          <w:sz w:val="22"/>
        </w:rPr>
        <w:t>dzielana jest dla klas procentowo w zależności od liczby uczniów do klas i r</w:t>
      </w:r>
      <w:r w:rsidRPr="00286C44">
        <w:rPr>
          <w:rFonts w:cs="Times New Roman"/>
          <w:bCs/>
          <w:sz w:val="22"/>
        </w:rPr>
        <w:t>e</w:t>
      </w:r>
      <w:r w:rsidRPr="00286C44">
        <w:rPr>
          <w:rFonts w:cs="Times New Roman"/>
          <w:bCs/>
          <w:sz w:val="22"/>
        </w:rPr>
        <w:t>krutacja odbywa się w grupie klasowej.</w:t>
      </w:r>
      <w:r w:rsidR="001832FF" w:rsidRPr="00286C44">
        <w:rPr>
          <w:rFonts w:cs="Times New Roman"/>
          <w:bCs/>
          <w:sz w:val="22"/>
        </w:rPr>
        <w:t xml:space="preserve"> Na tym etapie nie ma listy rezerwowej, uczniowie niezakwalifikowani przesuwani są automatycznie do grupy branżowej..</w:t>
      </w:r>
    </w:p>
    <w:p w:rsidR="00FC480E" w:rsidRPr="00286C44" w:rsidRDefault="00FC480E" w:rsidP="0070177B">
      <w:pPr>
        <w:pStyle w:val="Akapitzlist"/>
        <w:numPr>
          <w:ilvl w:val="0"/>
          <w:numId w:val="1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Po zakończeniu rekrutacji klasowej</w:t>
      </w:r>
      <w:r w:rsidR="001832FF" w:rsidRPr="00286C44">
        <w:rPr>
          <w:rFonts w:cs="Times New Roman"/>
          <w:bCs/>
          <w:sz w:val="22"/>
        </w:rPr>
        <w:t xml:space="preserve"> </w:t>
      </w:r>
      <w:r w:rsidRPr="00286C44">
        <w:rPr>
          <w:rFonts w:cs="Times New Roman"/>
          <w:bCs/>
          <w:sz w:val="22"/>
        </w:rPr>
        <w:t>rekrutacja na pozostałe miejsca odbywa się w grupie branżowej.</w:t>
      </w:r>
    </w:p>
    <w:p w:rsidR="001D0D0F" w:rsidRPr="00286C44" w:rsidRDefault="009165F7" w:rsidP="0070177B">
      <w:pPr>
        <w:pStyle w:val="Akapitzlist"/>
        <w:numPr>
          <w:ilvl w:val="0"/>
          <w:numId w:val="1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sz w:val="22"/>
        </w:rPr>
        <w:t xml:space="preserve">W procesie kwalifikacji uwzględnia się następujące kryteria: </w:t>
      </w:r>
    </w:p>
    <w:p w:rsidR="0070177B" w:rsidRPr="00286C44" w:rsidRDefault="0070177B" w:rsidP="00362209">
      <w:pPr>
        <w:pStyle w:val="Akapitzlist"/>
        <w:numPr>
          <w:ilvl w:val="1"/>
          <w:numId w:val="1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pierwszeństwo w rekrutacji mają uczniowie klas czwartych</w:t>
      </w:r>
    </w:p>
    <w:p w:rsidR="0070177B" w:rsidRPr="00286C44" w:rsidRDefault="0070177B" w:rsidP="00362209">
      <w:pPr>
        <w:pStyle w:val="Akapitzlist"/>
        <w:numPr>
          <w:ilvl w:val="1"/>
          <w:numId w:val="1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w dalszej kolejności uwzględnia się następujące kryteria:</w:t>
      </w:r>
    </w:p>
    <w:p w:rsidR="00544EC8" w:rsidRPr="00286C44" w:rsidRDefault="009165F7" w:rsidP="0070177B">
      <w:pPr>
        <w:pStyle w:val="Akapitzlist"/>
        <w:numPr>
          <w:ilvl w:val="2"/>
          <w:numId w:val="3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 xml:space="preserve">średnią ocen z </w:t>
      </w:r>
      <w:r w:rsidR="00544EC8" w:rsidRPr="00286C44">
        <w:rPr>
          <w:rFonts w:cs="Times New Roman"/>
          <w:bCs/>
          <w:sz w:val="22"/>
        </w:rPr>
        <w:t xml:space="preserve">wszystkich </w:t>
      </w:r>
      <w:r w:rsidRPr="00286C44">
        <w:rPr>
          <w:rFonts w:cs="Times New Roman"/>
          <w:bCs/>
          <w:sz w:val="22"/>
        </w:rPr>
        <w:t>przed</w:t>
      </w:r>
      <w:r w:rsidR="00A10411" w:rsidRPr="00286C44">
        <w:rPr>
          <w:rFonts w:cs="Times New Roman"/>
          <w:bCs/>
          <w:sz w:val="22"/>
        </w:rPr>
        <w:softHyphen/>
      </w:r>
      <w:r w:rsidRPr="00286C44">
        <w:rPr>
          <w:rFonts w:cs="Times New Roman"/>
          <w:bCs/>
          <w:sz w:val="22"/>
        </w:rPr>
        <w:t>mio</w:t>
      </w:r>
      <w:r w:rsidR="00A10411" w:rsidRPr="00286C44">
        <w:rPr>
          <w:rFonts w:cs="Times New Roman"/>
          <w:bCs/>
          <w:sz w:val="22"/>
        </w:rPr>
        <w:softHyphen/>
      </w:r>
      <w:r w:rsidRPr="00286C44">
        <w:rPr>
          <w:rFonts w:cs="Times New Roman"/>
          <w:bCs/>
          <w:sz w:val="22"/>
        </w:rPr>
        <w:t>tó</w:t>
      </w:r>
      <w:r w:rsidR="00544EC8" w:rsidRPr="00286C44">
        <w:rPr>
          <w:rFonts w:cs="Times New Roman"/>
          <w:bCs/>
          <w:sz w:val="22"/>
        </w:rPr>
        <w:t>w</w:t>
      </w:r>
    </w:p>
    <w:p w:rsidR="001D0D0F" w:rsidRPr="00286C44" w:rsidRDefault="00544EC8" w:rsidP="0070177B">
      <w:pPr>
        <w:pStyle w:val="Akapitzlist"/>
        <w:numPr>
          <w:ilvl w:val="2"/>
          <w:numId w:val="3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średnią ocen z przed</w:t>
      </w:r>
      <w:r w:rsidRPr="00286C44">
        <w:rPr>
          <w:rFonts w:cs="Times New Roman"/>
          <w:bCs/>
          <w:sz w:val="22"/>
        </w:rPr>
        <w:softHyphen/>
        <w:t>mio</w:t>
      </w:r>
      <w:r w:rsidRPr="00286C44">
        <w:rPr>
          <w:rFonts w:cs="Times New Roman"/>
          <w:bCs/>
          <w:sz w:val="22"/>
        </w:rPr>
        <w:softHyphen/>
        <w:t>tów zawodowych</w:t>
      </w:r>
      <w:r w:rsidR="00C820CA" w:rsidRPr="00286C44">
        <w:rPr>
          <w:rFonts w:cs="Times New Roman"/>
          <w:bCs/>
          <w:sz w:val="22"/>
        </w:rPr>
        <w:t>;</w:t>
      </w:r>
    </w:p>
    <w:p w:rsidR="001D0D0F" w:rsidRPr="00286C44" w:rsidRDefault="009165F7" w:rsidP="0070177B">
      <w:pPr>
        <w:pStyle w:val="Akapitzlist"/>
        <w:numPr>
          <w:ilvl w:val="2"/>
          <w:numId w:val="3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ocenę za</w:t>
      </w:r>
      <w:r w:rsidRPr="00286C44">
        <w:rPr>
          <w:rFonts w:cs="Times New Roman"/>
          <w:bCs/>
          <w:sz w:val="22"/>
        </w:rPr>
        <w:softHyphen/>
        <w:t>chowan</w:t>
      </w:r>
      <w:r w:rsidR="00C820CA" w:rsidRPr="00286C44">
        <w:rPr>
          <w:rFonts w:cs="Times New Roman"/>
          <w:bCs/>
          <w:sz w:val="22"/>
        </w:rPr>
        <w:t>ia;</w:t>
      </w:r>
    </w:p>
    <w:p w:rsidR="001D0D0F" w:rsidRPr="00286C44" w:rsidRDefault="009165F7" w:rsidP="0070177B">
      <w:pPr>
        <w:pStyle w:val="Akapitzlist"/>
        <w:numPr>
          <w:ilvl w:val="2"/>
          <w:numId w:val="3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indywidualną frekwencję</w:t>
      </w:r>
      <w:r w:rsidR="00C820CA" w:rsidRPr="00286C44">
        <w:rPr>
          <w:rFonts w:cs="Times New Roman"/>
          <w:bCs/>
          <w:sz w:val="22"/>
        </w:rPr>
        <w:t>;</w:t>
      </w:r>
    </w:p>
    <w:p w:rsidR="0070177B" w:rsidRPr="00286C44" w:rsidRDefault="009165F7" w:rsidP="0070177B">
      <w:pPr>
        <w:pStyle w:val="Akapitzlist"/>
        <w:numPr>
          <w:ilvl w:val="2"/>
          <w:numId w:val="3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ocenę z języka angielskiego</w:t>
      </w:r>
      <w:r w:rsidR="0070177B" w:rsidRPr="00286C44">
        <w:rPr>
          <w:rFonts w:cs="Times New Roman"/>
          <w:bCs/>
          <w:sz w:val="22"/>
        </w:rPr>
        <w:tab/>
      </w:r>
    </w:p>
    <w:p w:rsidR="00B47887" w:rsidRPr="00286C44" w:rsidRDefault="007C4B9B" w:rsidP="0070177B">
      <w:pPr>
        <w:pStyle w:val="Akapitzlist"/>
        <w:ind w:left="1985"/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 xml:space="preserve">za rok szkolny </w:t>
      </w:r>
      <w:r w:rsidR="00544EC8" w:rsidRPr="00286C44">
        <w:rPr>
          <w:rFonts w:cs="Times New Roman"/>
          <w:bCs/>
          <w:sz w:val="22"/>
        </w:rPr>
        <w:t>2024</w:t>
      </w:r>
      <w:r w:rsidRPr="00286C44">
        <w:rPr>
          <w:rFonts w:cs="Times New Roman"/>
          <w:bCs/>
          <w:sz w:val="22"/>
        </w:rPr>
        <w:t>/</w:t>
      </w:r>
      <w:r w:rsidR="00544EC8" w:rsidRPr="00286C44">
        <w:rPr>
          <w:rFonts w:cs="Times New Roman"/>
          <w:bCs/>
          <w:sz w:val="22"/>
        </w:rPr>
        <w:t>2025</w:t>
      </w:r>
      <w:r w:rsidRPr="00286C44">
        <w:rPr>
          <w:rFonts w:cs="Times New Roman"/>
          <w:bCs/>
          <w:sz w:val="22"/>
        </w:rPr>
        <w:t>.</w:t>
      </w:r>
      <w:r w:rsidRPr="00286C44">
        <w:rPr>
          <w:rFonts w:cs="Times New Roman"/>
          <w:bCs/>
          <w:sz w:val="22"/>
        </w:rPr>
        <w:tab/>
      </w:r>
    </w:p>
    <w:p w:rsidR="00B47887" w:rsidRPr="00286C44" w:rsidRDefault="007C4B9B" w:rsidP="00FC480E">
      <w:pPr>
        <w:pStyle w:val="Akapitzlist"/>
        <w:numPr>
          <w:ilvl w:val="0"/>
          <w:numId w:val="1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W zależności od uzyskanych przez ucznia wyników podczas klasyfikacji otrzy</w:t>
      </w:r>
      <w:r w:rsidRPr="00286C44">
        <w:rPr>
          <w:rFonts w:cs="Times New Roman"/>
          <w:bCs/>
          <w:sz w:val="22"/>
        </w:rPr>
        <w:softHyphen/>
        <w:t>muje on o</w:t>
      </w:r>
      <w:r w:rsidRPr="00286C44">
        <w:rPr>
          <w:rFonts w:cs="Times New Roman"/>
          <w:bCs/>
          <w:sz w:val="22"/>
        </w:rPr>
        <w:t>d</w:t>
      </w:r>
      <w:r w:rsidRPr="00286C44">
        <w:rPr>
          <w:rFonts w:cs="Times New Roman"/>
          <w:bCs/>
          <w:sz w:val="22"/>
        </w:rPr>
        <w:t>powiednią ilość punktów z każdego kryterium zgodnie z „</w:t>
      </w:r>
      <w:r w:rsidRPr="00286C44">
        <w:rPr>
          <w:rFonts w:cs="Times New Roman"/>
          <w:sz w:val="22"/>
        </w:rPr>
        <w:t>Kartą oceny kwalifika</w:t>
      </w:r>
      <w:r w:rsidRPr="00286C44">
        <w:rPr>
          <w:rFonts w:cs="Times New Roman"/>
          <w:sz w:val="22"/>
        </w:rPr>
        <w:softHyphen/>
        <w:t>cyjnej ucznia”. Następnie punkty są sumowane i sporządzany jest ranking uczniów rozpoczy</w:t>
      </w:r>
      <w:r w:rsidRPr="00286C44">
        <w:rPr>
          <w:rFonts w:cs="Times New Roman"/>
          <w:sz w:val="22"/>
        </w:rPr>
        <w:softHyphen/>
        <w:t>nający się od najwyższej wartości sumy punktów.</w:t>
      </w:r>
      <w:r w:rsidRPr="00286C44">
        <w:rPr>
          <w:rFonts w:cs="Times New Roman"/>
          <w:sz w:val="22"/>
        </w:rPr>
        <w:tab/>
      </w:r>
    </w:p>
    <w:p w:rsidR="009165F7" w:rsidRPr="00286C44" w:rsidRDefault="009165F7" w:rsidP="00362209">
      <w:pPr>
        <w:pStyle w:val="Akapitzlist"/>
        <w:numPr>
          <w:ilvl w:val="0"/>
          <w:numId w:val="1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W przypadku uzyskania identycznej liczby punktów przez kilku uczniów o kolejności w rankingu decydują:</w:t>
      </w:r>
    </w:p>
    <w:p w:rsidR="0070177B" w:rsidRPr="00286C44" w:rsidRDefault="0070177B" w:rsidP="0070177B">
      <w:pPr>
        <w:pStyle w:val="Akapitzlist"/>
        <w:numPr>
          <w:ilvl w:val="1"/>
          <w:numId w:val="2"/>
        </w:numPr>
        <w:ind w:left="1134" w:hanging="425"/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w pierwszej kolejności – średnia ocen z wszystkich przedmiotów (liczona z dokładno</w:t>
      </w:r>
      <w:r w:rsidRPr="00286C44">
        <w:rPr>
          <w:rFonts w:cs="Times New Roman"/>
          <w:bCs/>
          <w:sz w:val="22"/>
        </w:rPr>
        <w:softHyphen/>
        <w:t>ścią do 0,01);</w:t>
      </w:r>
    </w:p>
    <w:p w:rsidR="0070177B" w:rsidRPr="00286C44" w:rsidRDefault="0070177B" w:rsidP="0070177B">
      <w:pPr>
        <w:pStyle w:val="Akapitzlist"/>
        <w:numPr>
          <w:ilvl w:val="1"/>
          <w:numId w:val="2"/>
        </w:numPr>
        <w:ind w:left="1134" w:hanging="425"/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 xml:space="preserve">w drugiej kolejności – </w:t>
      </w:r>
      <w:r w:rsidRPr="00286C44">
        <w:rPr>
          <w:rFonts w:cs="Times New Roman"/>
          <w:sz w:val="22"/>
        </w:rPr>
        <w:t xml:space="preserve">ocena z </w:t>
      </w:r>
      <w:r w:rsidRPr="00286C44">
        <w:rPr>
          <w:rFonts w:cs="Times New Roman"/>
          <w:bCs/>
          <w:sz w:val="22"/>
        </w:rPr>
        <w:t>języka angielskiego;</w:t>
      </w:r>
    </w:p>
    <w:p w:rsidR="0070177B" w:rsidRPr="00286C44" w:rsidRDefault="0070177B" w:rsidP="00362209">
      <w:pPr>
        <w:pStyle w:val="Akapitzlist"/>
        <w:numPr>
          <w:ilvl w:val="1"/>
          <w:numId w:val="2"/>
        </w:numPr>
        <w:ind w:left="1134" w:hanging="425"/>
        <w:jc w:val="both"/>
        <w:rPr>
          <w:rFonts w:cs="Times New Roman"/>
          <w:bCs/>
          <w:sz w:val="22"/>
        </w:rPr>
      </w:pPr>
      <w:r w:rsidRPr="00286C44">
        <w:rPr>
          <w:rFonts w:cs="Times New Roman"/>
          <w:sz w:val="22"/>
        </w:rPr>
        <w:t>w trzeciej kolejności –</w:t>
      </w:r>
      <w:r w:rsidRPr="00286C44">
        <w:rPr>
          <w:rFonts w:cs="Times New Roman"/>
          <w:bCs/>
          <w:sz w:val="22"/>
        </w:rPr>
        <w:t>ocena zachowania</w:t>
      </w:r>
    </w:p>
    <w:p w:rsidR="009165F7" w:rsidRPr="00286C44" w:rsidRDefault="009165F7" w:rsidP="00362209">
      <w:pPr>
        <w:pStyle w:val="Akapitzlist"/>
        <w:numPr>
          <w:ilvl w:val="1"/>
          <w:numId w:val="2"/>
        </w:numPr>
        <w:ind w:left="1134" w:hanging="425"/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 xml:space="preserve">w </w:t>
      </w:r>
      <w:r w:rsidR="0070177B" w:rsidRPr="00286C44">
        <w:rPr>
          <w:rFonts w:cs="Times New Roman"/>
          <w:bCs/>
          <w:sz w:val="22"/>
        </w:rPr>
        <w:t>czwartej</w:t>
      </w:r>
      <w:r w:rsidRPr="00286C44">
        <w:rPr>
          <w:rFonts w:cs="Times New Roman"/>
          <w:bCs/>
          <w:sz w:val="22"/>
        </w:rPr>
        <w:t xml:space="preserve"> kolejności – </w:t>
      </w:r>
      <w:r w:rsidR="00B47887" w:rsidRPr="00286C44">
        <w:rPr>
          <w:rFonts w:cs="Times New Roman"/>
          <w:bCs/>
          <w:sz w:val="22"/>
        </w:rPr>
        <w:t>średnia ocen z przedmiotów zawodowych (liczona z dokładno</w:t>
      </w:r>
      <w:r w:rsidR="00B47887" w:rsidRPr="00286C44">
        <w:rPr>
          <w:rFonts w:cs="Times New Roman"/>
          <w:bCs/>
          <w:sz w:val="22"/>
        </w:rPr>
        <w:softHyphen/>
        <w:t>ścią do 0,01);</w:t>
      </w:r>
    </w:p>
    <w:p w:rsidR="009165F7" w:rsidRPr="00286C44" w:rsidRDefault="00B47887" w:rsidP="00362209">
      <w:pPr>
        <w:pStyle w:val="Akapitzlist"/>
        <w:numPr>
          <w:ilvl w:val="1"/>
          <w:numId w:val="2"/>
        </w:numPr>
        <w:ind w:left="1134" w:hanging="425"/>
        <w:jc w:val="both"/>
        <w:rPr>
          <w:rFonts w:cs="Times New Roman"/>
          <w:sz w:val="22"/>
        </w:rPr>
      </w:pPr>
      <w:r w:rsidRPr="00286C44">
        <w:rPr>
          <w:rFonts w:cs="Times New Roman"/>
          <w:bCs/>
          <w:sz w:val="22"/>
        </w:rPr>
        <w:t xml:space="preserve">w </w:t>
      </w:r>
      <w:r w:rsidR="0070177B" w:rsidRPr="00286C44">
        <w:rPr>
          <w:rFonts w:cs="Times New Roman"/>
          <w:bCs/>
          <w:sz w:val="22"/>
        </w:rPr>
        <w:t>piątej</w:t>
      </w:r>
      <w:r w:rsidRPr="00286C44">
        <w:rPr>
          <w:rFonts w:cs="Times New Roman"/>
          <w:bCs/>
          <w:sz w:val="22"/>
        </w:rPr>
        <w:t xml:space="preserve"> kolejności - indywidualna frekwencja (liczona z dokładnością do 0,1).</w:t>
      </w:r>
    </w:p>
    <w:p w:rsidR="00FC480E" w:rsidRPr="00286C44" w:rsidRDefault="009165F7" w:rsidP="00FC480E">
      <w:pPr>
        <w:pStyle w:val="Akapitzlist"/>
        <w:numPr>
          <w:ilvl w:val="0"/>
          <w:numId w:val="1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 xml:space="preserve">Do udziału w </w:t>
      </w:r>
      <w:r w:rsidR="007C4B9B" w:rsidRPr="00286C44">
        <w:rPr>
          <w:rFonts w:cs="Times New Roman"/>
          <w:bCs/>
          <w:sz w:val="22"/>
        </w:rPr>
        <w:t>projekcie</w:t>
      </w:r>
      <w:r w:rsidRPr="00286C44">
        <w:rPr>
          <w:rFonts w:cs="Times New Roman"/>
          <w:bCs/>
          <w:sz w:val="22"/>
        </w:rPr>
        <w:t xml:space="preserve"> zo</w:t>
      </w:r>
      <w:r w:rsidR="00A10411" w:rsidRPr="00286C44">
        <w:rPr>
          <w:rFonts w:cs="Times New Roman"/>
          <w:bCs/>
          <w:sz w:val="22"/>
        </w:rPr>
        <w:softHyphen/>
      </w:r>
      <w:r w:rsidRPr="00286C44">
        <w:rPr>
          <w:rFonts w:cs="Times New Roman"/>
          <w:bCs/>
          <w:sz w:val="22"/>
        </w:rPr>
        <w:t xml:space="preserve">stają zakwalifikowani uczniowie z najwyższych miejsc w rankingu </w:t>
      </w:r>
      <w:r w:rsidR="00FC480E" w:rsidRPr="00286C44">
        <w:rPr>
          <w:rFonts w:cs="Times New Roman"/>
          <w:bCs/>
          <w:sz w:val="22"/>
        </w:rPr>
        <w:t>klas</w:t>
      </w:r>
      <w:r w:rsidR="00FC480E" w:rsidRPr="00286C44">
        <w:rPr>
          <w:rFonts w:cs="Times New Roman"/>
          <w:bCs/>
          <w:sz w:val="22"/>
        </w:rPr>
        <w:t>o</w:t>
      </w:r>
      <w:r w:rsidR="00FC480E" w:rsidRPr="00286C44">
        <w:rPr>
          <w:rFonts w:cs="Times New Roman"/>
          <w:bCs/>
          <w:sz w:val="22"/>
        </w:rPr>
        <w:t xml:space="preserve">wym </w:t>
      </w:r>
      <w:r w:rsidR="001832FF" w:rsidRPr="00286C44">
        <w:rPr>
          <w:rFonts w:cs="Times New Roman"/>
          <w:bCs/>
          <w:sz w:val="22"/>
        </w:rPr>
        <w:t>a następnie</w:t>
      </w:r>
      <w:r w:rsidR="00FC480E" w:rsidRPr="00286C44">
        <w:rPr>
          <w:rFonts w:cs="Times New Roman"/>
          <w:bCs/>
          <w:sz w:val="22"/>
        </w:rPr>
        <w:t xml:space="preserve"> branżowym</w:t>
      </w:r>
      <w:r w:rsidRPr="00286C44">
        <w:rPr>
          <w:rFonts w:cs="Times New Roman"/>
          <w:bCs/>
          <w:sz w:val="22"/>
        </w:rPr>
        <w:t>. Pozostali uczniowie tworzą listę rezerwową.</w:t>
      </w:r>
    </w:p>
    <w:p w:rsidR="00B47887" w:rsidRPr="00286C44" w:rsidRDefault="0070177B" w:rsidP="001832FF">
      <w:pPr>
        <w:pStyle w:val="Akapitzlist"/>
        <w:numPr>
          <w:ilvl w:val="0"/>
          <w:numId w:val="1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 xml:space="preserve">W każdej </w:t>
      </w:r>
      <w:r w:rsidR="001832FF" w:rsidRPr="00286C44">
        <w:rPr>
          <w:rFonts w:cs="Times New Roman"/>
          <w:bCs/>
          <w:sz w:val="22"/>
        </w:rPr>
        <w:t>mobilności</w:t>
      </w:r>
      <w:r w:rsidRPr="00286C44">
        <w:rPr>
          <w:rFonts w:cs="Times New Roman"/>
          <w:bCs/>
          <w:sz w:val="22"/>
        </w:rPr>
        <w:t xml:space="preserve"> minimum 10% miejsc przypada kobietom.</w:t>
      </w:r>
    </w:p>
    <w:p w:rsidR="00201F90" w:rsidRPr="00286C44" w:rsidRDefault="00910DE1" w:rsidP="00362209">
      <w:pPr>
        <w:pStyle w:val="Akapitzlist"/>
        <w:numPr>
          <w:ilvl w:val="0"/>
          <w:numId w:val="1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Kwalifikacje przeprowadza komisja powołana zarządzeniem Dyrektora Szkoły w skład której wch</w:t>
      </w:r>
      <w:r w:rsidRPr="00286C44">
        <w:rPr>
          <w:rFonts w:cs="Times New Roman"/>
          <w:bCs/>
          <w:sz w:val="22"/>
        </w:rPr>
        <w:t>o</w:t>
      </w:r>
      <w:r w:rsidRPr="00286C44">
        <w:rPr>
          <w:rFonts w:cs="Times New Roman"/>
          <w:bCs/>
          <w:sz w:val="22"/>
        </w:rPr>
        <w:t>dzą: kierownik szkolenia praktycznego</w:t>
      </w:r>
      <w:r w:rsidR="001832FF" w:rsidRPr="00286C44">
        <w:rPr>
          <w:rFonts w:cs="Times New Roman"/>
          <w:bCs/>
          <w:sz w:val="22"/>
        </w:rPr>
        <w:t xml:space="preserve"> będący koordynatorem projektu</w:t>
      </w:r>
      <w:r w:rsidRPr="00286C44">
        <w:rPr>
          <w:rFonts w:cs="Times New Roman"/>
          <w:bCs/>
          <w:sz w:val="22"/>
        </w:rPr>
        <w:t xml:space="preserve"> – jako przewodniczący oraz </w:t>
      </w:r>
      <w:r w:rsidR="001832FF" w:rsidRPr="00286C44">
        <w:rPr>
          <w:rFonts w:cs="Times New Roman"/>
          <w:bCs/>
          <w:sz w:val="22"/>
        </w:rPr>
        <w:t>dwaj</w:t>
      </w:r>
      <w:r w:rsidRPr="00286C44">
        <w:rPr>
          <w:rFonts w:cs="Times New Roman"/>
          <w:bCs/>
          <w:sz w:val="22"/>
        </w:rPr>
        <w:t xml:space="preserve"> </w:t>
      </w:r>
      <w:r w:rsidR="00C820CA" w:rsidRPr="00286C44">
        <w:rPr>
          <w:rFonts w:cs="Times New Roman"/>
          <w:bCs/>
          <w:sz w:val="22"/>
        </w:rPr>
        <w:t>nauczyciel</w:t>
      </w:r>
      <w:r w:rsidR="00AD7A16" w:rsidRPr="00286C44">
        <w:rPr>
          <w:rFonts w:cs="Times New Roman"/>
          <w:bCs/>
          <w:sz w:val="22"/>
        </w:rPr>
        <w:t>e</w:t>
      </w:r>
      <w:r w:rsidR="00C820CA" w:rsidRPr="00286C44">
        <w:rPr>
          <w:rFonts w:cs="Times New Roman"/>
          <w:bCs/>
          <w:sz w:val="22"/>
        </w:rPr>
        <w:t xml:space="preserve"> jako </w:t>
      </w:r>
      <w:r w:rsidRPr="00286C44">
        <w:rPr>
          <w:rFonts w:cs="Times New Roman"/>
          <w:bCs/>
          <w:sz w:val="22"/>
        </w:rPr>
        <w:t>członkowie.</w:t>
      </w:r>
    </w:p>
    <w:p w:rsidR="009165F7" w:rsidRPr="00286C44" w:rsidRDefault="009165F7" w:rsidP="00362209">
      <w:pPr>
        <w:pStyle w:val="Akapitzlist"/>
        <w:numPr>
          <w:ilvl w:val="0"/>
          <w:numId w:val="1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„</w:t>
      </w:r>
      <w:r w:rsidR="00AD7A16" w:rsidRPr="00286C44">
        <w:rPr>
          <w:rFonts w:cs="Times New Roman"/>
          <w:bCs/>
          <w:sz w:val="22"/>
        </w:rPr>
        <w:t>Regulamin</w:t>
      </w:r>
      <w:r w:rsidRPr="00286C44">
        <w:rPr>
          <w:rFonts w:cs="Times New Roman"/>
          <w:bCs/>
          <w:sz w:val="22"/>
        </w:rPr>
        <w:t xml:space="preserve"> kwalifikowania uczniów” </w:t>
      </w:r>
      <w:r w:rsidR="00AD7A16" w:rsidRPr="00286C44">
        <w:rPr>
          <w:rFonts w:cs="Times New Roman"/>
          <w:bCs/>
          <w:sz w:val="22"/>
        </w:rPr>
        <w:t>jest</w:t>
      </w:r>
      <w:r w:rsidRPr="00286C44">
        <w:rPr>
          <w:rFonts w:cs="Times New Roman"/>
          <w:bCs/>
          <w:sz w:val="22"/>
        </w:rPr>
        <w:t xml:space="preserve"> jawn</w:t>
      </w:r>
      <w:r w:rsidR="00AD7A16" w:rsidRPr="00286C44">
        <w:rPr>
          <w:rFonts w:cs="Times New Roman"/>
          <w:bCs/>
          <w:sz w:val="22"/>
        </w:rPr>
        <w:t>y</w:t>
      </w:r>
      <w:r w:rsidRPr="00286C44">
        <w:rPr>
          <w:rFonts w:cs="Times New Roman"/>
          <w:bCs/>
          <w:sz w:val="22"/>
        </w:rPr>
        <w:t xml:space="preserve"> i dostępn</w:t>
      </w:r>
      <w:r w:rsidR="00AD7A16" w:rsidRPr="00286C44">
        <w:rPr>
          <w:rFonts w:cs="Times New Roman"/>
          <w:bCs/>
          <w:sz w:val="22"/>
        </w:rPr>
        <w:t>y</w:t>
      </w:r>
      <w:bookmarkStart w:id="1" w:name="_GoBack"/>
      <w:bookmarkEnd w:id="1"/>
      <w:r w:rsidRPr="00286C44">
        <w:rPr>
          <w:rFonts w:cs="Times New Roman"/>
          <w:bCs/>
          <w:sz w:val="22"/>
        </w:rPr>
        <w:t xml:space="preserve"> dla uczniów i ich ro</w:t>
      </w:r>
      <w:r w:rsidR="00B27CD0" w:rsidRPr="00286C44">
        <w:rPr>
          <w:rFonts w:cs="Times New Roman"/>
          <w:bCs/>
          <w:sz w:val="22"/>
        </w:rPr>
        <w:softHyphen/>
      </w:r>
      <w:r w:rsidRPr="00286C44">
        <w:rPr>
          <w:rFonts w:cs="Times New Roman"/>
          <w:bCs/>
          <w:sz w:val="22"/>
        </w:rPr>
        <w:t>dziców (prawnych opiekunów). Indywidualna „</w:t>
      </w:r>
      <w:r w:rsidRPr="00286C44">
        <w:rPr>
          <w:rFonts w:cs="Times New Roman"/>
          <w:sz w:val="22"/>
        </w:rPr>
        <w:t>Karta oceny kwalifika</w:t>
      </w:r>
      <w:r w:rsidRPr="00286C44">
        <w:rPr>
          <w:rFonts w:cs="Times New Roman"/>
          <w:sz w:val="22"/>
        </w:rPr>
        <w:softHyphen/>
        <w:t xml:space="preserve">cyjnej ucznia” jest jawna dla danego ucznia i jego </w:t>
      </w:r>
      <w:r w:rsidRPr="00286C44">
        <w:rPr>
          <w:rFonts w:cs="Times New Roman"/>
          <w:bCs/>
          <w:sz w:val="22"/>
        </w:rPr>
        <w:t>rodziców (prawnych opiekunów). Wyniki kwalifi</w:t>
      </w:r>
      <w:r w:rsidR="00B27CD0" w:rsidRPr="00286C44">
        <w:rPr>
          <w:rFonts w:cs="Times New Roman"/>
          <w:bCs/>
          <w:sz w:val="22"/>
        </w:rPr>
        <w:softHyphen/>
      </w:r>
      <w:r w:rsidRPr="00286C44">
        <w:rPr>
          <w:rFonts w:cs="Times New Roman"/>
          <w:bCs/>
          <w:sz w:val="22"/>
        </w:rPr>
        <w:t>kacji, czyli uzyskane przez uczniów punkty i ra</w:t>
      </w:r>
      <w:r w:rsidRPr="00286C44">
        <w:rPr>
          <w:rFonts w:cs="Times New Roman"/>
          <w:bCs/>
          <w:sz w:val="22"/>
        </w:rPr>
        <w:t>n</w:t>
      </w:r>
      <w:r w:rsidRPr="00286C44">
        <w:rPr>
          <w:rFonts w:cs="Times New Roman"/>
          <w:bCs/>
          <w:sz w:val="22"/>
        </w:rPr>
        <w:t>king końcowy uczniów, są jawne z uwzględnieniem zasad ochrony danych osobowych i będą ogł</w:t>
      </w:r>
      <w:r w:rsidRPr="00286C44">
        <w:rPr>
          <w:rFonts w:cs="Times New Roman"/>
          <w:bCs/>
          <w:sz w:val="22"/>
        </w:rPr>
        <w:t>o</w:t>
      </w:r>
      <w:r w:rsidRPr="00286C44">
        <w:rPr>
          <w:rFonts w:cs="Times New Roman"/>
          <w:bCs/>
          <w:sz w:val="22"/>
        </w:rPr>
        <w:t>szone z wykorzysta</w:t>
      </w:r>
      <w:r w:rsidR="00A10411" w:rsidRPr="00286C44">
        <w:rPr>
          <w:rFonts w:cs="Times New Roman"/>
          <w:bCs/>
          <w:sz w:val="22"/>
        </w:rPr>
        <w:softHyphen/>
      </w:r>
      <w:r w:rsidRPr="00286C44">
        <w:rPr>
          <w:rFonts w:cs="Times New Roman"/>
          <w:bCs/>
          <w:sz w:val="22"/>
        </w:rPr>
        <w:t xml:space="preserve">niem numeru </w:t>
      </w:r>
      <w:r w:rsidR="00C820CA" w:rsidRPr="00286C44">
        <w:rPr>
          <w:rFonts w:cs="Times New Roman"/>
          <w:bCs/>
          <w:sz w:val="22"/>
        </w:rPr>
        <w:t>legitymacji szko</w:t>
      </w:r>
      <w:r w:rsidR="00C820CA" w:rsidRPr="00286C44">
        <w:rPr>
          <w:rFonts w:cs="Times New Roman"/>
          <w:bCs/>
          <w:sz w:val="22"/>
        </w:rPr>
        <w:t>l</w:t>
      </w:r>
      <w:r w:rsidR="00C820CA" w:rsidRPr="00286C44">
        <w:rPr>
          <w:rFonts w:cs="Times New Roman"/>
          <w:bCs/>
          <w:sz w:val="22"/>
        </w:rPr>
        <w:t>nej</w:t>
      </w:r>
      <w:r w:rsidRPr="00286C44">
        <w:rPr>
          <w:rFonts w:cs="Times New Roman"/>
          <w:bCs/>
          <w:sz w:val="22"/>
        </w:rPr>
        <w:t>.</w:t>
      </w:r>
    </w:p>
    <w:p w:rsidR="00910DE1" w:rsidRPr="00286C44" w:rsidRDefault="00910DE1" w:rsidP="00362209">
      <w:pPr>
        <w:pStyle w:val="Akapitzlist"/>
        <w:numPr>
          <w:ilvl w:val="0"/>
          <w:numId w:val="1"/>
        </w:numPr>
        <w:jc w:val="both"/>
        <w:rPr>
          <w:rFonts w:cs="Times New Roman"/>
          <w:bCs/>
          <w:sz w:val="22"/>
        </w:rPr>
      </w:pPr>
      <w:r w:rsidRPr="00286C44">
        <w:rPr>
          <w:rFonts w:cs="Times New Roman"/>
          <w:bCs/>
          <w:sz w:val="22"/>
        </w:rPr>
        <w:t>Od decyzji komisji kwalifikacyjnej przysługuje uczniom i ich ro</w:t>
      </w:r>
      <w:r w:rsidRPr="00286C44">
        <w:rPr>
          <w:rFonts w:cs="Times New Roman"/>
          <w:bCs/>
          <w:sz w:val="22"/>
        </w:rPr>
        <w:softHyphen/>
        <w:t>dzicom (prawnym opiekunom) o</w:t>
      </w:r>
      <w:r w:rsidRPr="00286C44">
        <w:rPr>
          <w:rFonts w:cs="Times New Roman"/>
          <w:bCs/>
          <w:sz w:val="22"/>
        </w:rPr>
        <w:t>d</w:t>
      </w:r>
      <w:r w:rsidRPr="00286C44">
        <w:rPr>
          <w:rFonts w:cs="Times New Roman"/>
          <w:bCs/>
          <w:sz w:val="22"/>
        </w:rPr>
        <w:t xml:space="preserve">wołanie do Dyrektora Szkoły w terminie </w:t>
      </w:r>
      <w:r w:rsidR="00C820CA" w:rsidRPr="00286C44">
        <w:rPr>
          <w:rFonts w:cs="Times New Roman"/>
          <w:bCs/>
          <w:sz w:val="22"/>
        </w:rPr>
        <w:t>3</w:t>
      </w:r>
      <w:r w:rsidRPr="00286C44">
        <w:rPr>
          <w:rFonts w:cs="Times New Roman"/>
          <w:bCs/>
          <w:sz w:val="22"/>
        </w:rPr>
        <w:t xml:space="preserve"> dni od dnia ogłoszenia wyników kwalifikacji. </w:t>
      </w:r>
      <w:r w:rsidR="00201F90" w:rsidRPr="00286C44">
        <w:rPr>
          <w:rFonts w:cs="Times New Roman"/>
          <w:bCs/>
          <w:sz w:val="22"/>
        </w:rPr>
        <w:t>Dyrektor Szkoły po zapoznaniu się z wnioskiem i dokumentacją kwalifikacji pode</w:t>
      </w:r>
      <w:r w:rsidR="00201F90" w:rsidRPr="00286C44">
        <w:rPr>
          <w:rFonts w:cs="Times New Roman"/>
          <w:bCs/>
          <w:sz w:val="22"/>
        </w:rPr>
        <w:t>j</w:t>
      </w:r>
      <w:r w:rsidR="00201F90" w:rsidRPr="00286C44">
        <w:rPr>
          <w:rFonts w:cs="Times New Roman"/>
          <w:bCs/>
          <w:sz w:val="22"/>
        </w:rPr>
        <w:t>muje ostateczną decyzję.</w:t>
      </w:r>
    </w:p>
    <w:p w:rsidR="00344A07" w:rsidRPr="007C4B9B" w:rsidRDefault="009165F7" w:rsidP="00AD7A16">
      <w:pPr>
        <w:spacing w:line="276" w:lineRule="auto"/>
        <w:jc w:val="both"/>
        <w:rPr>
          <w:i/>
          <w:color w:val="FF0000"/>
          <w:sz w:val="20"/>
          <w:szCs w:val="20"/>
        </w:rPr>
      </w:pPr>
      <w:r w:rsidRPr="006C4EBB">
        <w:br/>
      </w:r>
    </w:p>
    <w:sectPr w:rsidR="00344A07" w:rsidRPr="007C4B9B" w:rsidSect="00286C44">
      <w:headerReference w:type="default" r:id="rId7"/>
      <w:headerReference w:type="first" r:id="rId8"/>
      <w:pgSz w:w="11906" w:h="16838"/>
      <w:pgMar w:top="805" w:right="1133" w:bottom="28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FC4" w:rsidRDefault="00706FC4" w:rsidP="00042044">
      <w:r>
        <w:separator/>
      </w:r>
    </w:p>
  </w:endnote>
  <w:endnote w:type="continuationSeparator" w:id="0">
    <w:p w:rsidR="00706FC4" w:rsidRDefault="00706FC4" w:rsidP="00042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FC4" w:rsidRDefault="00706FC4" w:rsidP="00042044">
      <w:r>
        <w:separator/>
      </w:r>
    </w:p>
  </w:footnote>
  <w:footnote w:type="continuationSeparator" w:id="0">
    <w:p w:rsidR="00706FC4" w:rsidRDefault="00706FC4" w:rsidP="0004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44" w:rsidRDefault="00042044" w:rsidP="00042044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235FAD">
      <w:rPr>
        <w:b/>
        <w:sz w:val="28"/>
        <w:szCs w:val="28"/>
      </w:rPr>
      <w:tab/>
    </w:r>
    <w:r w:rsidR="00235FAD">
      <w:rPr>
        <w:b/>
        <w:sz w:val="28"/>
        <w:szCs w:val="28"/>
      </w:rPr>
      <w:tab/>
    </w:r>
    <w:r w:rsidR="00235FAD">
      <w:rPr>
        <w:b/>
        <w:sz w:val="28"/>
        <w:szCs w:val="28"/>
      </w:rPr>
      <w:tab/>
    </w:r>
    <w:r w:rsidR="00235FAD">
      <w:rPr>
        <w:b/>
        <w:sz w:val="28"/>
        <w:szCs w:val="28"/>
      </w:rPr>
      <w:tab/>
    </w:r>
  </w:p>
  <w:p w:rsidR="00042044" w:rsidRDefault="0004204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A2C" w:rsidRDefault="001832FF" w:rsidP="00286C44">
    <w:pPr>
      <w:spacing w:line="276" w:lineRule="auto"/>
      <w:jc w:val="center"/>
    </w:pPr>
    <w:r>
      <w:rPr>
        <w:b/>
        <w:sz w:val="28"/>
        <w:szCs w:val="28"/>
      </w:rPr>
      <w:t xml:space="preserve"> </w:t>
    </w:r>
    <w:r w:rsidR="00286C44" w:rsidRPr="00286C44">
      <w:rPr>
        <w:b/>
        <w:sz w:val="28"/>
        <w:szCs w:val="28"/>
      </w:rPr>
      <w:drawing>
        <wp:inline distT="0" distB="0" distL="0" distR="0">
          <wp:extent cx="5619750" cy="119062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0000"/>
                  </a:blip>
                  <a:srcRect l="2280" t="4930" r="1621" b="7042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6C44">
      <w:rPr>
        <w:b/>
        <w:sz w:val="28"/>
        <w:szCs w:val="28"/>
      </w:rPr>
      <w:t xml:space="preserve">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6025"/>
    <w:multiLevelType w:val="hybridMultilevel"/>
    <w:tmpl w:val="6616C380"/>
    <w:lvl w:ilvl="0" w:tplc="CBBA5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845FE"/>
    <w:multiLevelType w:val="hybridMultilevel"/>
    <w:tmpl w:val="BDF621C4"/>
    <w:lvl w:ilvl="0" w:tplc="CBBA5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459E3"/>
    <w:multiLevelType w:val="hybridMultilevel"/>
    <w:tmpl w:val="384AE248"/>
    <w:lvl w:ilvl="0" w:tplc="CBBA5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042044"/>
    <w:rsid w:val="00042044"/>
    <w:rsid w:val="00123175"/>
    <w:rsid w:val="001832FF"/>
    <w:rsid w:val="001D0D0F"/>
    <w:rsid w:val="00201F90"/>
    <w:rsid w:val="00235FAD"/>
    <w:rsid w:val="00286C44"/>
    <w:rsid w:val="002A4C97"/>
    <w:rsid w:val="00344A07"/>
    <w:rsid w:val="00362209"/>
    <w:rsid w:val="00401E97"/>
    <w:rsid w:val="00513172"/>
    <w:rsid w:val="00544EC8"/>
    <w:rsid w:val="00563E18"/>
    <w:rsid w:val="005960D5"/>
    <w:rsid w:val="00635A53"/>
    <w:rsid w:val="006B7490"/>
    <w:rsid w:val="0070177B"/>
    <w:rsid w:val="00706FC4"/>
    <w:rsid w:val="007416C0"/>
    <w:rsid w:val="007C4B9B"/>
    <w:rsid w:val="008A0976"/>
    <w:rsid w:val="008D4A3F"/>
    <w:rsid w:val="00910DE1"/>
    <w:rsid w:val="009165F7"/>
    <w:rsid w:val="00920704"/>
    <w:rsid w:val="00927816"/>
    <w:rsid w:val="0098583C"/>
    <w:rsid w:val="00A10411"/>
    <w:rsid w:val="00A71B11"/>
    <w:rsid w:val="00AD7A16"/>
    <w:rsid w:val="00B27CD0"/>
    <w:rsid w:val="00B47887"/>
    <w:rsid w:val="00C820CA"/>
    <w:rsid w:val="00CD091A"/>
    <w:rsid w:val="00D613CA"/>
    <w:rsid w:val="00D95FE8"/>
    <w:rsid w:val="00E36A2C"/>
    <w:rsid w:val="00F80555"/>
    <w:rsid w:val="00FC4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5F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22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044"/>
  </w:style>
  <w:style w:type="paragraph" w:styleId="Stopka">
    <w:name w:val="footer"/>
    <w:basedOn w:val="Normalny"/>
    <w:link w:val="StopkaZnak"/>
    <w:uiPriority w:val="99"/>
    <w:unhideWhenUsed/>
    <w:rsid w:val="0004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044"/>
  </w:style>
  <w:style w:type="paragraph" w:styleId="Tekstdymka">
    <w:name w:val="Balloon Text"/>
    <w:basedOn w:val="Normalny"/>
    <w:link w:val="TekstdymkaZnak"/>
    <w:uiPriority w:val="99"/>
    <w:semiHidden/>
    <w:unhideWhenUsed/>
    <w:rsid w:val="0004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04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420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165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622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Dell</cp:lastModifiedBy>
  <cp:revision>4</cp:revision>
  <cp:lastPrinted>2021-02-22T09:58:00Z</cp:lastPrinted>
  <dcterms:created xsi:type="dcterms:W3CDTF">2025-11-02T22:35:00Z</dcterms:created>
  <dcterms:modified xsi:type="dcterms:W3CDTF">2025-11-02T23:12:00Z</dcterms:modified>
</cp:coreProperties>
</file>